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A600" w14:textId="289EC714" w:rsidR="00380BCA" w:rsidRPr="00380BCA" w:rsidRDefault="00D2144C" w:rsidP="00DC227D">
      <w:pPr>
        <w:pStyle w:val="Paragrafoelenco"/>
        <w:contextualSpacing w:val="0"/>
        <w:jc w:val="center"/>
        <w:rPr>
          <w:b/>
          <w:bCs/>
          <w:sz w:val="36"/>
          <w:szCs w:val="36"/>
        </w:rPr>
      </w:pPr>
      <w:r w:rsidRPr="008D5FCC">
        <w:rPr>
          <w:b/>
          <w:bCs/>
          <w:sz w:val="36"/>
          <w:szCs w:val="36"/>
        </w:rPr>
        <w:t xml:space="preserve">ALLEGATO </w:t>
      </w:r>
      <w:r>
        <w:rPr>
          <w:b/>
          <w:bCs/>
          <w:sz w:val="36"/>
          <w:szCs w:val="36"/>
        </w:rPr>
        <w:t>B</w:t>
      </w:r>
    </w:p>
    <w:p w14:paraId="246BD8DE" w14:textId="3C026BE4" w:rsidR="00D2144C" w:rsidRPr="008D5FCC" w:rsidRDefault="00DC227D" w:rsidP="00DC227D">
      <w:pPr>
        <w:pStyle w:val="Paragrafoelenco"/>
        <w:contextualSpacing w:val="0"/>
        <w:jc w:val="center"/>
        <w:rPr>
          <w:b/>
          <w:bCs/>
          <w:sz w:val="28"/>
          <w:szCs w:val="28"/>
        </w:rPr>
      </w:pPr>
      <w:r>
        <w:rPr>
          <w:b/>
          <w:bCs/>
          <w:sz w:val="28"/>
          <w:szCs w:val="28"/>
        </w:rPr>
        <w:t>D</w:t>
      </w:r>
      <w:r w:rsidR="00D2144C">
        <w:rPr>
          <w:b/>
          <w:bCs/>
          <w:sz w:val="28"/>
          <w:szCs w:val="28"/>
        </w:rPr>
        <w:t xml:space="preserve">ichiarazione sostitutiva </w:t>
      </w:r>
      <w:r>
        <w:rPr>
          <w:b/>
          <w:bCs/>
          <w:sz w:val="28"/>
          <w:szCs w:val="28"/>
        </w:rPr>
        <w:t xml:space="preserve">di </w:t>
      </w:r>
      <w:r w:rsidR="00D2144C">
        <w:rPr>
          <w:b/>
          <w:bCs/>
          <w:sz w:val="28"/>
          <w:szCs w:val="28"/>
        </w:rPr>
        <w:t>atto di notorietà</w:t>
      </w:r>
      <w:r w:rsidR="00BF4110">
        <w:rPr>
          <w:b/>
          <w:bCs/>
          <w:sz w:val="28"/>
          <w:szCs w:val="28"/>
        </w:rPr>
        <w:t xml:space="preserve"> ai sensi dell’art. </w:t>
      </w:r>
      <w:r w:rsidR="00D2144C">
        <w:rPr>
          <w:b/>
          <w:bCs/>
          <w:sz w:val="28"/>
          <w:szCs w:val="28"/>
        </w:rPr>
        <w:t xml:space="preserve">47 D.P.R. </w:t>
      </w:r>
      <w:r w:rsidR="00BF4110">
        <w:rPr>
          <w:b/>
          <w:bCs/>
          <w:sz w:val="28"/>
          <w:szCs w:val="28"/>
        </w:rPr>
        <w:t>28 dicembre 2000, n. 445</w:t>
      </w:r>
    </w:p>
    <w:p w14:paraId="586B80E8" w14:textId="77777777" w:rsidR="00D2144C" w:rsidRDefault="00D2144C" w:rsidP="00DC227D">
      <w:pPr>
        <w:pStyle w:val="Paragrafoelenco"/>
        <w:contextualSpacing w:val="0"/>
        <w:jc w:val="center"/>
        <w:rPr>
          <w:b/>
          <w:bCs/>
          <w:szCs w:val="26"/>
        </w:rPr>
      </w:pPr>
      <w:r w:rsidRPr="008D5FCC">
        <w:rPr>
          <w:b/>
          <w:bCs/>
          <w:szCs w:val="26"/>
        </w:rPr>
        <w:t>OGGETTO: ALIENAZIONE IMMOBILI DI PROPRIETÀ DI AMGA LEGNANO S.P.A.</w:t>
      </w:r>
    </w:p>
    <w:p w14:paraId="1816F26D" w14:textId="3717FA8E" w:rsidR="00D2144C" w:rsidRPr="00DC227D" w:rsidRDefault="00D2144C" w:rsidP="00DC227D">
      <w:pPr>
        <w:rPr>
          <w:i/>
          <w:iCs/>
        </w:rPr>
      </w:pPr>
      <w:r w:rsidRPr="00DC227D">
        <w:rPr>
          <w:i/>
          <w:iCs/>
        </w:rPr>
        <w:t xml:space="preserve">La presente dichiarazione deve essere rilasciata: </w:t>
      </w:r>
    </w:p>
    <w:p w14:paraId="435EF64C" w14:textId="7CAD1959" w:rsidR="00D2144C" w:rsidRPr="00DC227D" w:rsidRDefault="00D2144C" w:rsidP="00DC227D">
      <w:pPr>
        <w:pStyle w:val="Paragrafoelenco"/>
        <w:numPr>
          <w:ilvl w:val="0"/>
          <w:numId w:val="1"/>
        </w:numPr>
        <w:contextualSpacing w:val="0"/>
        <w:rPr>
          <w:i/>
          <w:iCs/>
        </w:rPr>
      </w:pPr>
      <w:r w:rsidRPr="00DC227D">
        <w:rPr>
          <w:i/>
          <w:iCs/>
        </w:rPr>
        <w:t xml:space="preserve">per le imprese individuali, </w:t>
      </w:r>
      <w:r w:rsidR="00DC227D" w:rsidRPr="00DC227D">
        <w:rPr>
          <w:i/>
          <w:iCs/>
        </w:rPr>
        <w:t>da</w:t>
      </w:r>
      <w:r w:rsidRPr="00DC227D">
        <w:rPr>
          <w:i/>
          <w:iCs/>
        </w:rPr>
        <w:t xml:space="preserve">l titolare; </w:t>
      </w:r>
    </w:p>
    <w:p w14:paraId="2D1B8C04" w14:textId="306474A8" w:rsidR="00D2144C" w:rsidRPr="00DC227D" w:rsidRDefault="00D2144C" w:rsidP="00DC227D">
      <w:pPr>
        <w:pStyle w:val="Paragrafoelenco"/>
        <w:numPr>
          <w:ilvl w:val="0"/>
          <w:numId w:val="1"/>
        </w:numPr>
        <w:contextualSpacing w:val="0"/>
        <w:rPr>
          <w:i/>
          <w:iCs/>
        </w:rPr>
      </w:pPr>
      <w:r w:rsidRPr="00DC227D">
        <w:rPr>
          <w:i/>
          <w:iCs/>
        </w:rPr>
        <w:t xml:space="preserve">per le società in nome collettivo, </w:t>
      </w:r>
      <w:r w:rsidR="00DC227D" w:rsidRPr="00DC227D">
        <w:rPr>
          <w:i/>
          <w:iCs/>
        </w:rPr>
        <w:t>da</w:t>
      </w:r>
      <w:r w:rsidRPr="00DC227D">
        <w:rPr>
          <w:i/>
          <w:iCs/>
        </w:rPr>
        <w:t>i soci;</w:t>
      </w:r>
    </w:p>
    <w:p w14:paraId="14D73718" w14:textId="4F74350E" w:rsidR="00D2144C" w:rsidRPr="00DC227D" w:rsidRDefault="00D2144C" w:rsidP="00DC227D">
      <w:pPr>
        <w:pStyle w:val="Paragrafoelenco"/>
        <w:numPr>
          <w:ilvl w:val="0"/>
          <w:numId w:val="1"/>
        </w:numPr>
        <w:contextualSpacing w:val="0"/>
        <w:rPr>
          <w:i/>
          <w:iCs/>
        </w:rPr>
      </w:pPr>
      <w:r w:rsidRPr="00DC227D">
        <w:rPr>
          <w:i/>
          <w:iCs/>
        </w:rPr>
        <w:t xml:space="preserve">per le società in accomandita semplice, </w:t>
      </w:r>
      <w:r w:rsidR="00DC227D" w:rsidRPr="00DC227D">
        <w:rPr>
          <w:i/>
          <w:iCs/>
        </w:rPr>
        <w:t>da</w:t>
      </w:r>
      <w:r w:rsidRPr="00DC227D">
        <w:rPr>
          <w:i/>
          <w:iCs/>
        </w:rPr>
        <w:t xml:space="preserve">i soci accomandatari; </w:t>
      </w:r>
    </w:p>
    <w:p w14:paraId="23B95E0F" w14:textId="755F7D50" w:rsidR="00D2144C" w:rsidRPr="00DC227D" w:rsidRDefault="00D2144C" w:rsidP="00DC227D">
      <w:pPr>
        <w:pStyle w:val="Paragrafoelenco"/>
        <w:numPr>
          <w:ilvl w:val="0"/>
          <w:numId w:val="1"/>
        </w:numPr>
        <w:contextualSpacing w:val="0"/>
        <w:rPr>
          <w:i/>
          <w:iCs/>
        </w:rPr>
      </w:pPr>
      <w:r w:rsidRPr="00DC227D">
        <w:rPr>
          <w:i/>
          <w:iCs/>
        </w:rPr>
        <w:t xml:space="preserve">per le altre società o consorzi, </w:t>
      </w:r>
      <w:r w:rsidR="00DC227D" w:rsidRPr="00DC227D">
        <w:rPr>
          <w:i/>
          <w:iCs/>
        </w:rPr>
        <w:t>da</w:t>
      </w:r>
      <w:r w:rsidRPr="00DC227D">
        <w:rPr>
          <w:i/>
          <w:iCs/>
        </w:rPr>
        <w:t>i membri del consiglio di amministrazione cui sia stata conferita la legale rappresentanza, compresi institori e procuratori generali, membri degli organi con poteri di direzione o di vigilanza o soggetti muniti di poteri di rappresentanza, di direzione o di controllo, socio unico persona fisica, o</w:t>
      </w:r>
      <w:r w:rsidR="00DC227D" w:rsidRPr="00DC227D">
        <w:rPr>
          <w:i/>
          <w:iCs/>
        </w:rPr>
        <w:t>ppure</w:t>
      </w:r>
      <w:r w:rsidRPr="00DC227D">
        <w:rPr>
          <w:i/>
          <w:iCs/>
        </w:rPr>
        <w:t xml:space="preserve"> socio di maggioranza in caso di società con meno di quattro soci</w:t>
      </w:r>
      <w:r w:rsidR="00380BCA" w:rsidRPr="00DC227D">
        <w:rPr>
          <w:i/>
          <w:iCs/>
        </w:rPr>
        <w:t xml:space="preserve">. </w:t>
      </w:r>
    </w:p>
    <w:p w14:paraId="61BC42F3" w14:textId="77777777" w:rsidR="00D2144C" w:rsidRDefault="00D2144C" w:rsidP="00DC227D">
      <w:pPr>
        <w:pStyle w:val="Paragrafoelenco"/>
        <w:contextualSpacing w:val="0"/>
        <w:jc w:val="center"/>
        <w:rPr>
          <w:b/>
          <w:bCs/>
          <w:szCs w:val="26"/>
        </w:rPr>
      </w:pPr>
    </w:p>
    <w:p w14:paraId="36CC89BF" w14:textId="5FCD3528" w:rsidR="00D2144C" w:rsidRDefault="00D2144C" w:rsidP="00DC227D">
      <w:pPr>
        <w:rPr>
          <w:szCs w:val="26"/>
        </w:rPr>
      </w:pPr>
      <w:r>
        <w:rPr>
          <w:szCs w:val="26"/>
        </w:rPr>
        <w:t>Il/la sottoscritto/a ________________________________________________nato/a a ____ il ____________________ residente a ________________________________Prov._______</w:t>
      </w:r>
    </w:p>
    <w:p w14:paraId="52754E09" w14:textId="77777777" w:rsidR="00D2144C" w:rsidRDefault="00D2144C" w:rsidP="00DC227D">
      <w:pPr>
        <w:rPr>
          <w:szCs w:val="26"/>
        </w:rPr>
      </w:pPr>
    </w:p>
    <w:p w14:paraId="33410DD4" w14:textId="3DE601E2" w:rsidR="00D2144C" w:rsidRDefault="00D2144C" w:rsidP="00DC227D">
      <w:pPr>
        <w:jc w:val="center"/>
        <w:rPr>
          <w:b/>
          <w:bCs/>
          <w:szCs w:val="26"/>
        </w:rPr>
      </w:pPr>
      <w:r>
        <w:rPr>
          <w:b/>
          <w:bCs/>
          <w:szCs w:val="26"/>
        </w:rPr>
        <w:t xml:space="preserve">DICHIARA </w:t>
      </w:r>
    </w:p>
    <w:p w14:paraId="500BAB9C" w14:textId="77777777" w:rsidR="00D2144C" w:rsidRDefault="00D2144C" w:rsidP="00DC227D">
      <w:pPr>
        <w:jc w:val="both"/>
        <w:rPr>
          <w:bCs/>
          <w:szCs w:val="26"/>
        </w:rPr>
      </w:pPr>
      <w:r>
        <w:rPr>
          <w:bCs/>
          <w:szCs w:val="26"/>
        </w:rPr>
        <w:t xml:space="preserve">di non trovarsi in una delle seguenti condizioni di esclusione, cause ostative a contrarre con la Pubblica Amministrazione: </w:t>
      </w:r>
    </w:p>
    <w:p w14:paraId="6AC34F52" w14:textId="08F727D6" w:rsidR="00D2144C" w:rsidRPr="00DC227D" w:rsidRDefault="00D2144C" w:rsidP="00DC227D">
      <w:pPr>
        <w:pStyle w:val="Paragrafoelenco"/>
        <w:numPr>
          <w:ilvl w:val="0"/>
          <w:numId w:val="2"/>
        </w:numPr>
        <w:contextualSpacing w:val="0"/>
      </w:pPr>
      <w:r w:rsidRPr="00DC227D">
        <w:rPr>
          <w:bCs/>
          <w:szCs w:val="26"/>
        </w:rPr>
        <w:t>di non trovarsi in nessuno dei motivi di esclusione previsti da</w:t>
      </w:r>
      <w:r w:rsidR="00DC227D">
        <w:rPr>
          <w:bCs/>
          <w:szCs w:val="26"/>
        </w:rPr>
        <w:t xml:space="preserve">gli artt. </w:t>
      </w:r>
      <w:r w:rsidRPr="00DC227D">
        <w:t>9</w:t>
      </w:r>
      <w:r w:rsidR="00380BCA" w:rsidRPr="00DC227D">
        <w:t>4</w:t>
      </w:r>
      <w:r w:rsidR="00DC227D" w:rsidRPr="00DC227D">
        <w:t xml:space="preserve"> e</w:t>
      </w:r>
      <w:r w:rsidR="00380BCA" w:rsidRPr="00DC227D">
        <w:t xml:space="preserve"> </w:t>
      </w:r>
      <w:r w:rsidRPr="00DC227D">
        <w:t>95</w:t>
      </w:r>
      <w:r w:rsidR="00DC227D" w:rsidRPr="00DC227D">
        <w:t xml:space="preserve"> del </w:t>
      </w:r>
      <w:r w:rsidRPr="00DC227D">
        <w:t xml:space="preserve">D. Lgs. </w:t>
      </w:r>
      <w:r w:rsidR="00DC227D" w:rsidRPr="00DC227D">
        <w:t xml:space="preserve">n. </w:t>
      </w:r>
      <w:r w:rsidRPr="00DC227D">
        <w:t>36/2023</w:t>
      </w:r>
      <w:r w:rsidR="00DC227D">
        <w:t>;</w:t>
      </w:r>
    </w:p>
    <w:p w14:paraId="61C6D9D9" w14:textId="415E458E" w:rsidR="00D2144C" w:rsidRPr="00325438" w:rsidRDefault="00D2144C" w:rsidP="00DC227D">
      <w:pPr>
        <w:pStyle w:val="Paragrafoelenco"/>
        <w:numPr>
          <w:ilvl w:val="0"/>
          <w:numId w:val="2"/>
        </w:numPr>
        <w:contextualSpacing w:val="0"/>
        <w:rPr>
          <w:szCs w:val="26"/>
        </w:rPr>
      </w:pPr>
      <w:r w:rsidRPr="00325438">
        <w:rPr>
          <w:szCs w:val="26"/>
        </w:rPr>
        <w:t>di non essere interdetto, inabilitato o fallito e che a proprio carico non sono in corso procedure che denotano lo stato di insolvenza o la cessazione dell’attività, fatte salve le disposizioni d</w:t>
      </w:r>
      <w:r w:rsidR="00DC227D">
        <w:rPr>
          <w:szCs w:val="26"/>
        </w:rPr>
        <w:t>i</w:t>
      </w:r>
      <w:r w:rsidRPr="00325438">
        <w:rPr>
          <w:szCs w:val="26"/>
        </w:rPr>
        <w:t xml:space="preserve"> cui all’art. 186-</w:t>
      </w:r>
      <w:r w:rsidRPr="00DC227D">
        <w:rPr>
          <w:i/>
          <w:iCs/>
          <w:szCs w:val="26"/>
        </w:rPr>
        <w:t>bis</w:t>
      </w:r>
      <w:r w:rsidRPr="00325438">
        <w:rPr>
          <w:szCs w:val="26"/>
        </w:rPr>
        <w:t xml:space="preserve"> del R.D. n. 267/1942, modificato dall’art. 33, comma 1, lett. h)</w:t>
      </w:r>
      <w:r w:rsidR="00DC227D">
        <w:rPr>
          <w:szCs w:val="26"/>
        </w:rPr>
        <w:t xml:space="preserve">, del </w:t>
      </w:r>
      <w:r w:rsidRPr="00325438">
        <w:rPr>
          <w:szCs w:val="26"/>
        </w:rPr>
        <w:t xml:space="preserve">D.L. </w:t>
      </w:r>
      <w:r w:rsidR="00CC327B">
        <w:rPr>
          <w:szCs w:val="26"/>
        </w:rPr>
        <w:t>22 giugno 2012, n.</w:t>
      </w:r>
      <w:r w:rsidR="00DC227D">
        <w:rPr>
          <w:szCs w:val="26"/>
        </w:rPr>
        <w:t xml:space="preserve"> </w:t>
      </w:r>
      <w:r w:rsidRPr="00325438">
        <w:rPr>
          <w:szCs w:val="26"/>
        </w:rPr>
        <w:t>83</w:t>
      </w:r>
      <w:r w:rsidR="00CC327B">
        <w:rPr>
          <w:szCs w:val="26"/>
        </w:rPr>
        <w:t>, convertito</w:t>
      </w:r>
      <w:r w:rsidR="00CC327B" w:rsidRPr="00CC327B">
        <w:rPr>
          <w:szCs w:val="26"/>
        </w:rPr>
        <w:t xml:space="preserve"> in Legge 7 agosto 2012, n. 134</w:t>
      </w:r>
      <w:r w:rsidRPr="00325438">
        <w:rPr>
          <w:szCs w:val="26"/>
        </w:rPr>
        <w:t xml:space="preserve">; </w:t>
      </w:r>
    </w:p>
    <w:p w14:paraId="24A04A9A" w14:textId="1D6ED331" w:rsidR="00D2144C" w:rsidRPr="00325438" w:rsidRDefault="00D2144C" w:rsidP="00DC227D">
      <w:pPr>
        <w:pStyle w:val="Paragrafoelenco"/>
        <w:numPr>
          <w:ilvl w:val="0"/>
          <w:numId w:val="2"/>
        </w:numPr>
        <w:contextualSpacing w:val="0"/>
        <w:rPr>
          <w:szCs w:val="26"/>
        </w:rPr>
      </w:pPr>
      <w:r w:rsidRPr="00325438">
        <w:rPr>
          <w:szCs w:val="26"/>
        </w:rPr>
        <w:t>che la Ditta individuale/Società/Ente/Associazione/Fondazione non si trov</w:t>
      </w:r>
      <w:r w:rsidR="00CC327B">
        <w:rPr>
          <w:szCs w:val="26"/>
        </w:rPr>
        <w:t>a</w:t>
      </w:r>
      <w:r w:rsidRPr="00325438">
        <w:rPr>
          <w:szCs w:val="26"/>
        </w:rPr>
        <w:t xml:space="preserve"> in stato di fallimento, di liquidazione coatta, di concordato preventivo, fatte salve le disposizioni di cui all’art. 186-</w:t>
      </w:r>
      <w:r w:rsidRPr="00CC327B">
        <w:rPr>
          <w:i/>
          <w:iCs/>
          <w:szCs w:val="26"/>
        </w:rPr>
        <w:t>bis</w:t>
      </w:r>
      <w:r w:rsidRPr="00325438">
        <w:rPr>
          <w:szCs w:val="26"/>
        </w:rPr>
        <w:t xml:space="preserve"> del R.D. n. 267/1942, modificato dall’art. 33, comma 1, lett. h)</w:t>
      </w:r>
      <w:r w:rsidR="00CC327B">
        <w:rPr>
          <w:szCs w:val="26"/>
        </w:rPr>
        <w:t>, del</w:t>
      </w:r>
      <w:r w:rsidRPr="00325438">
        <w:rPr>
          <w:szCs w:val="26"/>
        </w:rPr>
        <w:t xml:space="preserve"> </w:t>
      </w:r>
      <w:r w:rsidR="00CC327B" w:rsidRPr="00325438">
        <w:rPr>
          <w:szCs w:val="26"/>
        </w:rPr>
        <w:t xml:space="preserve">D.L. </w:t>
      </w:r>
      <w:r w:rsidR="00CC327B">
        <w:rPr>
          <w:szCs w:val="26"/>
        </w:rPr>
        <w:t xml:space="preserve">22 giugno 2012, n. </w:t>
      </w:r>
      <w:r w:rsidR="00CC327B" w:rsidRPr="00325438">
        <w:rPr>
          <w:szCs w:val="26"/>
        </w:rPr>
        <w:t>83</w:t>
      </w:r>
      <w:r w:rsidR="00CC327B">
        <w:rPr>
          <w:szCs w:val="26"/>
        </w:rPr>
        <w:t>, convertito</w:t>
      </w:r>
      <w:r w:rsidR="00CC327B" w:rsidRPr="00CC327B">
        <w:rPr>
          <w:szCs w:val="26"/>
        </w:rPr>
        <w:t xml:space="preserve"> in Legge 7 agosto 2012, n. 134</w:t>
      </w:r>
      <w:r w:rsidRPr="00325438">
        <w:rPr>
          <w:szCs w:val="26"/>
        </w:rPr>
        <w:t xml:space="preserve">, o sottoposta a procedure concorsuali o a qualunque altra procedura che denoti lo stato di insolvenza o la cessazione </w:t>
      </w:r>
      <w:r w:rsidRPr="00325438">
        <w:rPr>
          <w:szCs w:val="26"/>
        </w:rPr>
        <w:lastRenderedPageBreak/>
        <w:t xml:space="preserve">dell’attività, e non è destinataria/o di provvedimenti giudiziari che applicano le sanzioni amministrative di cui al D. Lgs. </w:t>
      </w:r>
      <w:r w:rsidR="00CC327B">
        <w:rPr>
          <w:szCs w:val="26"/>
        </w:rPr>
        <w:t xml:space="preserve">n. </w:t>
      </w:r>
      <w:r w:rsidRPr="00325438">
        <w:rPr>
          <w:szCs w:val="26"/>
        </w:rPr>
        <w:t xml:space="preserve">231/2001; </w:t>
      </w:r>
    </w:p>
    <w:p w14:paraId="345AB795" w14:textId="77777777" w:rsidR="00D2144C" w:rsidRPr="00325438" w:rsidRDefault="00D2144C" w:rsidP="00DC227D">
      <w:pPr>
        <w:pStyle w:val="Paragrafoelenco"/>
        <w:numPr>
          <w:ilvl w:val="0"/>
          <w:numId w:val="2"/>
        </w:numPr>
        <w:contextualSpacing w:val="0"/>
        <w:rPr>
          <w:szCs w:val="26"/>
        </w:rPr>
      </w:pPr>
      <w:r w:rsidRPr="00325438">
        <w:rPr>
          <w:szCs w:val="26"/>
        </w:rPr>
        <w:t xml:space="preserve">che non sono avviati nei propri confronti procedimenti per la dichiarazione di una delle situazioni di cui ai precedenti punti a) e b); </w:t>
      </w:r>
    </w:p>
    <w:p w14:paraId="1741AD77" w14:textId="77777777" w:rsidR="00D2144C" w:rsidRPr="00325438" w:rsidRDefault="00D2144C" w:rsidP="00DC227D">
      <w:pPr>
        <w:pStyle w:val="Paragrafoelenco"/>
        <w:numPr>
          <w:ilvl w:val="0"/>
          <w:numId w:val="2"/>
        </w:numPr>
        <w:contextualSpacing w:val="0"/>
        <w:rPr>
          <w:szCs w:val="26"/>
        </w:rPr>
      </w:pPr>
      <w:r w:rsidRPr="00325438">
        <w:rPr>
          <w:szCs w:val="26"/>
        </w:rPr>
        <w:t xml:space="preserve">che non risultano a proprio carico l’applicazione della pena accessoria delle incapacità a contrarre con la Pubblica Amministrazione o la sanzione del divieto di contrarre con la Pubblica Amministrazione; </w:t>
      </w:r>
    </w:p>
    <w:p w14:paraId="4DA87C01" w14:textId="7EBA2D5B" w:rsidR="00D2144C" w:rsidRPr="00325438" w:rsidRDefault="00D2144C" w:rsidP="00DC227D">
      <w:pPr>
        <w:pStyle w:val="Paragrafoelenco"/>
        <w:numPr>
          <w:ilvl w:val="0"/>
          <w:numId w:val="2"/>
        </w:numPr>
        <w:contextualSpacing w:val="0"/>
        <w:rPr>
          <w:szCs w:val="26"/>
        </w:rPr>
      </w:pPr>
      <w:r w:rsidRPr="00325438">
        <w:rPr>
          <w:szCs w:val="26"/>
        </w:rPr>
        <w:t>di non aver riportato condanne penali e di non essere destinatario di provvedimenti che riguardano l’applicazione di misure di sicurezza e di misure di prevenzione</w:t>
      </w:r>
      <w:r w:rsidR="00F61AF9">
        <w:rPr>
          <w:szCs w:val="26"/>
        </w:rPr>
        <w:t>,</w:t>
      </w:r>
      <w:r w:rsidRPr="00325438">
        <w:rPr>
          <w:szCs w:val="26"/>
        </w:rPr>
        <w:t xml:space="preserve"> di decisioni civili e di provvedimenti amministrativi iscritti nel casellario giudiziario ai sensi della vigente normativa; </w:t>
      </w:r>
    </w:p>
    <w:p w14:paraId="53AA2108" w14:textId="77777777" w:rsidR="00D2144C" w:rsidRPr="00325438" w:rsidRDefault="00D2144C" w:rsidP="00DC227D">
      <w:pPr>
        <w:pStyle w:val="Paragrafoelenco"/>
        <w:numPr>
          <w:ilvl w:val="0"/>
          <w:numId w:val="2"/>
        </w:numPr>
        <w:contextualSpacing w:val="0"/>
        <w:rPr>
          <w:szCs w:val="26"/>
        </w:rPr>
      </w:pPr>
      <w:r w:rsidRPr="00325438">
        <w:rPr>
          <w:szCs w:val="26"/>
        </w:rPr>
        <w:t xml:space="preserve">di non essere a conoscenza di essere sottoposto a procedimenti penali; </w:t>
      </w:r>
    </w:p>
    <w:p w14:paraId="40C2149C" w14:textId="406A7CCB" w:rsidR="00D2144C" w:rsidRPr="00325438" w:rsidRDefault="00D2144C" w:rsidP="00DC227D">
      <w:pPr>
        <w:pStyle w:val="Paragrafoelenco"/>
        <w:numPr>
          <w:ilvl w:val="0"/>
          <w:numId w:val="2"/>
        </w:numPr>
        <w:contextualSpacing w:val="0"/>
        <w:rPr>
          <w:szCs w:val="26"/>
        </w:rPr>
      </w:pPr>
      <w:r w:rsidRPr="00325438">
        <w:rPr>
          <w:szCs w:val="26"/>
        </w:rPr>
        <w:t xml:space="preserve">che nei propri confronti non sussistono le cause di divieto, di decadenza o di sospensione di cui all’art. 67 </w:t>
      </w:r>
      <w:r w:rsidR="00CC327B">
        <w:rPr>
          <w:szCs w:val="26"/>
        </w:rPr>
        <w:t xml:space="preserve">del </w:t>
      </w:r>
      <w:r w:rsidRPr="00325438">
        <w:rPr>
          <w:szCs w:val="26"/>
        </w:rPr>
        <w:t xml:space="preserve">D. Lgs. </w:t>
      </w:r>
      <w:r w:rsidR="00F61AF9">
        <w:rPr>
          <w:szCs w:val="26"/>
        </w:rPr>
        <w:t xml:space="preserve">6 settembre 2011, n. </w:t>
      </w:r>
      <w:r w:rsidRPr="00325438">
        <w:rPr>
          <w:szCs w:val="26"/>
        </w:rPr>
        <w:t>159</w:t>
      </w:r>
      <w:r w:rsidR="00F61AF9">
        <w:rPr>
          <w:szCs w:val="26"/>
        </w:rPr>
        <w:t>;</w:t>
      </w:r>
      <w:r w:rsidRPr="00325438">
        <w:rPr>
          <w:szCs w:val="26"/>
        </w:rPr>
        <w:t xml:space="preserve"> </w:t>
      </w:r>
    </w:p>
    <w:p w14:paraId="74CCEFD3" w14:textId="1D4901C2" w:rsidR="00380BCA" w:rsidRPr="00380BCA" w:rsidRDefault="00D2144C" w:rsidP="00DC227D">
      <w:pPr>
        <w:pStyle w:val="Paragrafoelenco"/>
        <w:numPr>
          <w:ilvl w:val="0"/>
          <w:numId w:val="2"/>
        </w:numPr>
        <w:contextualSpacing w:val="0"/>
        <w:rPr>
          <w:szCs w:val="26"/>
        </w:rPr>
      </w:pPr>
      <w:r w:rsidRPr="00325438">
        <w:rPr>
          <w:szCs w:val="26"/>
        </w:rPr>
        <w:t xml:space="preserve">di aver visionato tutti i documenti inerenti </w:t>
      </w:r>
      <w:r w:rsidR="00CC327B">
        <w:rPr>
          <w:szCs w:val="26"/>
        </w:rPr>
        <w:t>a</w:t>
      </w:r>
      <w:r w:rsidRPr="00325438">
        <w:rPr>
          <w:szCs w:val="26"/>
        </w:rPr>
        <w:t xml:space="preserve">l presente avviso, di accertarli e di ritenerli interamente definiti e che gli stessi non richiedono interpretazioni e/o spiegazioni tali da interferire sulla presentazione dell’offerta; </w:t>
      </w:r>
    </w:p>
    <w:p w14:paraId="0C3B11E3" w14:textId="314ACCF8" w:rsidR="00D2144C" w:rsidRPr="00CC327B" w:rsidRDefault="00380BCA" w:rsidP="00DC227D">
      <w:pPr>
        <w:pStyle w:val="Paragrafoelenco"/>
        <w:numPr>
          <w:ilvl w:val="0"/>
          <w:numId w:val="2"/>
        </w:numPr>
        <w:contextualSpacing w:val="0"/>
        <w:rPr>
          <w:szCs w:val="26"/>
        </w:rPr>
      </w:pPr>
      <w:r>
        <w:rPr>
          <w:szCs w:val="26"/>
        </w:rPr>
        <w:t>di essere consapevole che, qualora fosse accertata la non veridicità del contenuto delle presenti dichiarazioni, il contratto non potrà essere stipulato ovvero, se già rogato, lo stesso potrà essere risolto di diritto ai sensi dell’art. 1456 cod. civ.</w:t>
      </w:r>
      <w:r w:rsidR="00CC327B">
        <w:rPr>
          <w:szCs w:val="26"/>
        </w:rPr>
        <w:t>.</w:t>
      </w:r>
    </w:p>
    <w:p w14:paraId="3CD31C22" w14:textId="77777777" w:rsidR="00CC327B" w:rsidRDefault="00CC327B" w:rsidP="00CC327B">
      <w:pPr>
        <w:jc w:val="both"/>
        <w:rPr>
          <w:szCs w:val="26"/>
        </w:rPr>
      </w:pPr>
    </w:p>
    <w:p w14:paraId="351CBC0A" w14:textId="66AE6FD5" w:rsidR="00D2144C" w:rsidRPr="00CC327B" w:rsidRDefault="00D2144C" w:rsidP="00CC327B">
      <w:pPr>
        <w:jc w:val="both"/>
        <w:rPr>
          <w:szCs w:val="26"/>
        </w:rPr>
      </w:pPr>
      <w:r w:rsidRPr="00CC327B">
        <w:rPr>
          <w:szCs w:val="26"/>
        </w:rPr>
        <w:t xml:space="preserve">Il sottoscritto dà atto di aver preso visione dell’informativa di cui al Regolamento Europeo </w:t>
      </w:r>
      <w:r w:rsidR="00CC327B">
        <w:rPr>
          <w:szCs w:val="26"/>
        </w:rPr>
        <w:t xml:space="preserve">n. </w:t>
      </w:r>
      <w:r w:rsidRPr="00CC327B">
        <w:rPr>
          <w:szCs w:val="26"/>
        </w:rPr>
        <w:t xml:space="preserve">679/2016 e D. Lgs. </w:t>
      </w:r>
      <w:r w:rsidR="00CC327B">
        <w:rPr>
          <w:szCs w:val="26"/>
        </w:rPr>
        <w:t xml:space="preserve">n. </w:t>
      </w:r>
      <w:r w:rsidRPr="00CC327B">
        <w:rPr>
          <w:szCs w:val="26"/>
        </w:rPr>
        <w:t xml:space="preserve">196/2003 e dichiara di essere informato che i dati personali acquisiti nel corso della procedura di gara saranno raccolti presso </w:t>
      </w:r>
      <w:r w:rsidR="00CC327B">
        <w:rPr>
          <w:szCs w:val="26"/>
        </w:rPr>
        <w:t>la Società</w:t>
      </w:r>
      <w:r w:rsidRPr="00CC327B">
        <w:rPr>
          <w:szCs w:val="26"/>
        </w:rPr>
        <w:t xml:space="preserve"> e saranno trattati esclusivamente per finalità inerenti al presente procedimento. </w:t>
      </w:r>
    </w:p>
    <w:p w14:paraId="06F91E76" w14:textId="77777777" w:rsidR="00CC327B" w:rsidRDefault="00CC327B" w:rsidP="00DC227D">
      <w:pPr>
        <w:ind w:left="708"/>
        <w:rPr>
          <w:szCs w:val="26"/>
        </w:rPr>
      </w:pPr>
    </w:p>
    <w:p w14:paraId="2BA6AD5E" w14:textId="1DA61179" w:rsidR="00D2144C" w:rsidRDefault="00D2144C" w:rsidP="00DC227D">
      <w:pPr>
        <w:ind w:left="708"/>
        <w:rPr>
          <w:szCs w:val="26"/>
        </w:rPr>
      </w:pPr>
      <w:r>
        <w:rPr>
          <w:szCs w:val="26"/>
        </w:rPr>
        <w:t xml:space="preserve">Luogo e data </w:t>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Firma </w:t>
      </w:r>
    </w:p>
    <w:p w14:paraId="3BAB09E0" w14:textId="72A048A2" w:rsidR="00D2144C" w:rsidRPr="00C57F1A" w:rsidRDefault="00D2144C" w:rsidP="00DC227D">
      <w:pPr>
        <w:rPr>
          <w:szCs w:val="26"/>
        </w:rPr>
      </w:pPr>
      <w:r>
        <w:rPr>
          <w:szCs w:val="26"/>
        </w:rPr>
        <w:t>_______________________</w:t>
      </w:r>
      <w:r>
        <w:rPr>
          <w:szCs w:val="26"/>
        </w:rPr>
        <w:tab/>
      </w:r>
      <w:r>
        <w:rPr>
          <w:szCs w:val="26"/>
        </w:rPr>
        <w:tab/>
      </w:r>
      <w:r>
        <w:rPr>
          <w:szCs w:val="26"/>
        </w:rPr>
        <w:tab/>
      </w:r>
      <w:r>
        <w:rPr>
          <w:szCs w:val="26"/>
        </w:rPr>
        <w:tab/>
      </w:r>
      <w:r>
        <w:rPr>
          <w:szCs w:val="26"/>
        </w:rPr>
        <w:tab/>
        <w:t>________________</w:t>
      </w:r>
    </w:p>
    <w:p w14:paraId="0A58EB16" w14:textId="77777777" w:rsidR="00A043EF" w:rsidRDefault="00A043EF" w:rsidP="00DC227D">
      <w:pPr>
        <w:pStyle w:val="corpocon"/>
        <w:widowControl w:val="0"/>
        <w:spacing w:line="360" w:lineRule="auto"/>
        <w:rPr>
          <w:rFonts w:ascii="Garamond" w:hAnsi="Garamond"/>
          <w:i/>
          <w:iCs/>
          <w:sz w:val="26"/>
          <w:szCs w:val="26"/>
          <w:lang w:eastAsia="en-US"/>
        </w:rPr>
      </w:pPr>
    </w:p>
    <w:p w14:paraId="2DA4A10E" w14:textId="434006FD" w:rsidR="00380BCA" w:rsidRPr="00CC327B" w:rsidRDefault="00C57F1A" w:rsidP="00DC227D">
      <w:pPr>
        <w:pStyle w:val="corpocon"/>
        <w:widowControl w:val="0"/>
        <w:spacing w:line="360" w:lineRule="auto"/>
        <w:rPr>
          <w:rFonts w:ascii="Garamond" w:hAnsi="Garamond"/>
          <w:i/>
          <w:iCs/>
          <w:sz w:val="26"/>
          <w:szCs w:val="26"/>
          <w:lang w:eastAsia="en-US"/>
        </w:rPr>
      </w:pPr>
      <w:r w:rsidRPr="00CC327B">
        <w:rPr>
          <w:rFonts w:ascii="Garamond" w:hAnsi="Garamond"/>
          <w:i/>
          <w:iCs/>
          <w:sz w:val="26"/>
          <w:szCs w:val="26"/>
          <w:lang w:eastAsia="en-US"/>
        </w:rPr>
        <w:t>Nota bene:</w:t>
      </w:r>
      <w:r w:rsidR="00A043EF" w:rsidRPr="00CC327B">
        <w:rPr>
          <w:rFonts w:ascii="Garamond" w:hAnsi="Garamond"/>
          <w:i/>
          <w:iCs/>
          <w:sz w:val="26"/>
          <w:szCs w:val="26"/>
          <w:lang w:eastAsia="en-US"/>
        </w:rPr>
        <w:t xml:space="preserve"> </w:t>
      </w:r>
      <w:r w:rsidRPr="00CC327B">
        <w:rPr>
          <w:rFonts w:ascii="Garamond" w:hAnsi="Garamond"/>
          <w:i/>
          <w:iCs/>
          <w:szCs w:val="26"/>
        </w:rPr>
        <w:t>al presente Impegno dovrà essere allegata la copia di un documento di riconoscimento in corso di validità del sottoscrittore. Se sottoscrive un procuratore, in aggiunta al documento di riconoscimento, dovrà essere allegata copia della relativa procura.</w:t>
      </w:r>
    </w:p>
    <w:sectPr w:rsidR="00380BCA" w:rsidRPr="00CC327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BBA2" w14:textId="77777777" w:rsidR="00A40C59" w:rsidRDefault="00A40C59" w:rsidP="00D2144C">
      <w:pPr>
        <w:spacing w:line="240" w:lineRule="auto"/>
      </w:pPr>
      <w:r>
        <w:separator/>
      </w:r>
    </w:p>
  </w:endnote>
  <w:endnote w:type="continuationSeparator" w:id="0">
    <w:p w14:paraId="2447E1BC" w14:textId="77777777" w:rsidR="00A40C59" w:rsidRDefault="00A40C59" w:rsidP="00D21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86969"/>
      <w:docPartObj>
        <w:docPartGallery w:val="Page Numbers (Bottom of Page)"/>
        <w:docPartUnique/>
      </w:docPartObj>
    </w:sdtPr>
    <w:sdtContent>
      <w:p w14:paraId="275E408E" w14:textId="329BE189" w:rsidR="00380BCA" w:rsidRDefault="00380BCA">
        <w:pPr>
          <w:pStyle w:val="Pidipagina"/>
          <w:jc w:val="right"/>
        </w:pPr>
        <w:r>
          <w:fldChar w:fldCharType="begin"/>
        </w:r>
        <w:r>
          <w:instrText>PAGE   \* MERGEFORMAT</w:instrText>
        </w:r>
        <w:r>
          <w:fldChar w:fldCharType="separate"/>
        </w:r>
        <w:r>
          <w:t>2</w:t>
        </w:r>
        <w:r>
          <w:fldChar w:fldCharType="end"/>
        </w:r>
      </w:p>
    </w:sdtContent>
  </w:sdt>
  <w:p w14:paraId="1C0653EB" w14:textId="77777777" w:rsidR="00380BCA" w:rsidRDefault="00380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045B" w14:textId="77777777" w:rsidR="00A40C59" w:rsidRDefault="00A40C59" w:rsidP="00D2144C">
      <w:pPr>
        <w:spacing w:line="240" w:lineRule="auto"/>
      </w:pPr>
      <w:r>
        <w:separator/>
      </w:r>
    </w:p>
  </w:footnote>
  <w:footnote w:type="continuationSeparator" w:id="0">
    <w:p w14:paraId="6A3B3C12" w14:textId="77777777" w:rsidR="00A40C59" w:rsidRDefault="00A40C59" w:rsidP="00D21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B9D8" w14:textId="6EBBA9A5" w:rsidR="00380BCA" w:rsidRPr="00380BCA" w:rsidRDefault="00D2144C" w:rsidP="00380BCA">
    <w:pPr>
      <w:pStyle w:val="Intestazione"/>
      <w:jc w:val="right"/>
      <w:rPr>
        <w:color w:val="808080" w:themeColor="background1" w:themeShade="80"/>
      </w:rPr>
    </w:pPr>
    <w:r w:rsidRPr="00380BCA">
      <w:rPr>
        <w:color w:val="808080" w:themeColor="background1" w:themeShade="80"/>
      </w:rPr>
      <w:t>ALLEGATO B –</w:t>
    </w:r>
    <w:r w:rsidR="00BF4110">
      <w:rPr>
        <w:color w:val="808080" w:themeColor="background1" w:themeShade="80"/>
      </w:rPr>
      <w:t xml:space="preserve"> D</w:t>
    </w:r>
    <w:r w:rsidR="00380BCA">
      <w:rPr>
        <w:color w:val="808080" w:themeColor="background1" w:themeShade="80"/>
      </w:rPr>
      <w:t>ichiarazione sostitutiva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87D"/>
    <w:multiLevelType w:val="hybridMultilevel"/>
    <w:tmpl w:val="5FBC42C2"/>
    <w:lvl w:ilvl="0" w:tplc="04100011">
      <w:start w:val="1"/>
      <w:numFmt w:val="decimal"/>
      <w:lvlText w:val="%1)"/>
      <w:lvlJc w:val="left"/>
      <w:pPr>
        <w:ind w:left="791" w:hanging="360"/>
      </w:pPr>
    </w:lvl>
    <w:lvl w:ilvl="1" w:tplc="04100019">
      <w:start w:val="1"/>
      <w:numFmt w:val="lowerLetter"/>
      <w:lvlText w:val="%2."/>
      <w:lvlJc w:val="left"/>
      <w:pPr>
        <w:ind w:left="1511" w:hanging="360"/>
      </w:pPr>
    </w:lvl>
    <w:lvl w:ilvl="2" w:tplc="0410001B" w:tentative="1">
      <w:start w:val="1"/>
      <w:numFmt w:val="lowerRoman"/>
      <w:lvlText w:val="%3."/>
      <w:lvlJc w:val="right"/>
      <w:pPr>
        <w:ind w:left="2231" w:hanging="180"/>
      </w:pPr>
    </w:lvl>
    <w:lvl w:ilvl="3" w:tplc="0410000F" w:tentative="1">
      <w:start w:val="1"/>
      <w:numFmt w:val="decimal"/>
      <w:lvlText w:val="%4."/>
      <w:lvlJc w:val="left"/>
      <w:pPr>
        <w:ind w:left="2951" w:hanging="360"/>
      </w:pPr>
    </w:lvl>
    <w:lvl w:ilvl="4" w:tplc="04100019" w:tentative="1">
      <w:start w:val="1"/>
      <w:numFmt w:val="lowerLetter"/>
      <w:lvlText w:val="%5."/>
      <w:lvlJc w:val="left"/>
      <w:pPr>
        <w:ind w:left="3671" w:hanging="360"/>
      </w:pPr>
    </w:lvl>
    <w:lvl w:ilvl="5" w:tplc="0410001B" w:tentative="1">
      <w:start w:val="1"/>
      <w:numFmt w:val="lowerRoman"/>
      <w:lvlText w:val="%6."/>
      <w:lvlJc w:val="right"/>
      <w:pPr>
        <w:ind w:left="4391" w:hanging="180"/>
      </w:pPr>
    </w:lvl>
    <w:lvl w:ilvl="6" w:tplc="0410000F" w:tentative="1">
      <w:start w:val="1"/>
      <w:numFmt w:val="decimal"/>
      <w:lvlText w:val="%7."/>
      <w:lvlJc w:val="left"/>
      <w:pPr>
        <w:ind w:left="5111" w:hanging="360"/>
      </w:pPr>
    </w:lvl>
    <w:lvl w:ilvl="7" w:tplc="04100019" w:tentative="1">
      <w:start w:val="1"/>
      <w:numFmt w:val="lowerLetter"/>
      <w:lvlText w:val="%8."/>
      <w:lvlJc w:val="left"/>
      <w:pPr>
        <w:ind w:left="5831" w:hanging="360"/>
      </w:pPr>
    </w:lvl>
    <w:lvl w:ilvl="8" w:tplc="0410001B" w:tentative="1">
      <w:start w:val="1"/>
      <w:numFmt w:val="lowerRoman"/>
      <w:lvlText w:val="%9."/>
      <w:lvlJc w:val="right"/>
      <w:pPr>
        <w:ind w:left="6551" w:hanging="180"/>
      </w:pPr>
    </w:lvl>
  </w:abstractNum>
  <w:abstractNum w:abstractNumId="1" w15:restartNumberingAfterBreak="0">
    <w:nsid w:val="165741A4"/>
    <w:multiLevelType w:val="hybridMultilevel"/>
    <w:tmpl w:val="A4920AEC"/>
    <w:lvl w:ilvl="0" w:tplc="87949B06">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CB5053A"/>
    <w:multiLevelType w:val="hybridMultilevel"/>
    <w:tmpl w:val="4AB679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FB00F9"/>
    <w:multiLevelType w:val="hybridMultilevel"/>
    <w:tmpl w:val="91B2EDFA"/>
    <w:lvl w:ilvl="0" w:tplc="6446292A">
      <w:start w:val="1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9746139">
    <w:abstractNumId w:val="3"/>
  </w:num>
  <w:num w:numId="2" w16cid:durableId="1449163247">
    <w:abstractNumId w:val="2"/>
  </w:num>
  <w:num w:numId="3" w16cid:durableId="578439761">
    <w:abstractNumId w:val="1"/>
  </w:num>
  <w:num w:numId="4" w16cid:durableId="159678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4C"/>
    <w:rsid w:val="000D217D"/>
    <w:rsid w:val="001511F0"/>
    <w:rsid w:val="00380BCA"/>
    <w:rsid w:val="009779DA"/>
    <w:rsid w:val="00A043EF"/>
    <w:rsid w:val="00A40C59"/>
    <w:rsid w:val="00BE4841"/>
    <w:rsid w:val="00BF4110"/>
    <w:rsid w:val="00C57F1A"/>
    <w:rsid w:val="00C759FF"/>
    <w:rsid w:val="00CC327B"/>
    <w:rsid w:val="00D2144C"/>
    <w:rsid w:val="00DC227D"/>
    <w:rsid w:val="00F61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45AC"/>
  <w15:chartTrackingRefBased/>
  <w15:docId w15:val="{521775AD-5801-41FB-B7A0-3B769FEC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144C"/>
    <w:pPr>
      <w:spacing w:after="0" w:line="360" w:lineRule="auto"/>
    </w:pPr>
    <w:rPr>
      <w:rFonts w:ascii="Garamond" w:hAnsi="Garamond"/>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144C"/>
    <w:pPr>
      <w:ind w:left="720"/>
      <w:contextualSpacing/>
      <w:jc w:val="both"/>
    </w:pPr>
  </w:style>
  <w:style w:type="paragraph" w:styleId="Intestazione">
    <w:name w:val="header"/>
    <w:basedOn w:val="Normale"/>
    <w:link w:val="IntestazioneCarattere"/>
    <w:uiPriority w:val="99"/>
    <w:unhideWhenUsed/>
    <w:rsid w:val="00D2144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2144C"/>
    <w:rPr>
      <w:rFonts w:ascii="Garamond" w:hAnsi="Garamond"/>
      <w:sz w:val="26"/>
    </w:rPr>
  </w:style>
  <w:style w:type="paragraph" w:styleId="Pidipagina">
    <w:name w:val="footer"/>
    <w:basedOn w:val="Normale"/>
    <w:link w:val="PidipaginaCarattere"/>
    <w:uiPriority w:val="99"/>
    <w:unhideWhenUsed/>
    <w:rsid w:val="00D2144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2144C"/>
    <w:rPr>
      <w:rFonts w:ascii="Garamond" w:hAnsi="Garamond"/>
      <w:sz w:val="26"/>
    </w:rPr>
  </w:style>
  <w:style w:type="character" w:styleId="Rimandocommento">
    <w:name w:val="annotation reference"/>
    <w:basedOn w:val="Carpredefinitoparagrafo"/>
    <w:uiPriority w:val="99"/>
    <w:semiHidden/>
    <w:unhideWhenUsed/>
    <w:rsid w:val="00380BCA"/>
    <w:rPr>
      <w:sz w:val="16"/>
      <w:szCs w:val="16"/>
    </w:rPr>
  </w:style>
  <w:style w:type="paragraph" w:styleId="Testocommento">
    <w:name w:val="annotation text"/>
    <w:basedOn w:val="Normale"/>
    <w:link w:val="TestocommentoCarattere"/>
    <w:uiPriority w:val="99"/>
    <w:unhideWhenUsed/>
    <w:rsid w:val="00380B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80BCA"/>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380BCA"/>
    <w:rPr>
      <w:b/>
      <w:bCs/>
    </w:rPr>
  </w:style>
  <w:style w:type="character" w:customStyle="1" w:styleId="SoggettocommentoCarattere">
    <w:name w:val="Soggetto commento Carattere"/>
    <w:basedOn w:val="TestocommentoCarattere"/>
    <w:link w:val="Soggettocommento"/>
    <w:uiPriority w:val="99"/>
    <w:semiHidden/>
    <w:rsid w:val="00380BCA"/>
    <w:rPr>
      <w:rFonts w:ascii="Garamond" w:hAnsi="Garamond"/>
      <w:b/>
      <w:bCs/>
      <w:sz w:val="20"/>
      <w:szCs w:val="20"/>
    </w:rPr>
  </w:style>
  <w:style w:type="paragraph" w:customStyle="1" w:styleId="corpocon">
    <w:name w:val="corpo con"/>
    <w:basedOn w:val="Corpotesto"/>
    <w:rsid w:val="00C57F1A"/>
    <w:pPr>
      <w:spacing w:after="0" w:line="240" w:lineRule="auto"/>
      <w:jc w:val="both"/>
    </w:pPr>
    <w:rPr>
      <w:rFonts w:ascii="Arial" w:eastAsia="Times New Roman" w:hAnsi="Arial" w:cs="Times New Roman"/>
      <w:kern w:val="0"/>
      <w:sz w:val="24"/>
      <w:szCs w:val="24"/>
      <w:lang w:eastAsia="it-IT"/>
      <w14:ligatures w14:val="none"/>
    </w:rPr>
  </w:style>
  <w:style w:type="paragraph" w:styleId="Corpotesto">
    <w:name w:val="Body Text"/>
    <w:basedOn w:val="Normale"/>
    <w:link w:val="CorpotestoCarattere"/>
    <w:uiPriority w:val="99"/>
    <w:semiHidden/>
    <w:unhideWhenUsed/>
    <w:rsid w:val="00C57F1A"/>
    <w:pPr>
      <w:spacing w:after="120"/>
    </w:pPr>
  </w:style>
  <w:style w:type="character" w:customStyle="1" w:styleId="CorpotestoCarattere">
    <w:name w:val="Corpo testo Carattere"/>
    <w:basedOn w:val="Carpredefinitoparagrafo"/>
    <w:link w:val="Corpotesto"/>
    <w:uiPriority w:val="99"/>
    <w:semiHidden/>
    <w:rsid w:val="00C57F1A"/>
    <w:rPr>
      <w:rFonts w:ascii="Garamond" w:hAnsi="Garamond"/>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1D2164DD36DD419A5C5C5C696A9B2C" ma:contentTypeVersion="18" ma:contentTypeDescription="Creare un nuovo documento." ma:contentTypeScope="" ma:versionID="126aaa05d468ea913108f0719f4faa7b">
  <xsd:schema xmlns:xsd="http://www.w3.org/2001/XMLSchema" xmlns:xs="http://www.w3.org/2001/XMLSchema" xmlns:p="http://schemas.microsoft.com/office/2006/metadata/properties" xmlns:ns2="03df4548-8502-49b7-b9f1-1c5928cda989" xmlns:ns3="1ee48c87-bd9a-4c50-9f7e-3b3cd3663691" targetNamespace="http://schemas.microsoft.com/office/2006/metadata/properties" ma:root="true" ma:fieldsID="2c0ffeecbaecc9d84a61161687df8926" ns2:_="" ns3:_="">
    <xsd:import namespace="03df4548-8502-49b7-b9f1-1c5928cda989"/>
    <xsd:import namespace="1ee48c87-bd9a-4c50-9f7e-3b3cd36636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4548-8502-49b7-b9f1-1c5928cd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ef062d6-dbe1-4148-b2ea-eeaa425f3c7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8c87-bd9a-4c50-9f7e-3b3cd366369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8113c94-a586-4d7a-b452-cfc4f77b8582}" ma:internalName="TaxCatchAll" ma:showField="CatchAllData" ma:web="1ee48c87-bd9a-4c50-9f7e-3b3cd3663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385FA-3E6B-4CA1-9354-F46A93BF4985}"/>
</file>

<file path=customXml/itemProps2.xml><?xml version="1.0" encoding="utf-8"?>
<ds:datastoreItem xmlns:ds="http://schemas.openxmlformats.org/officeDocument/2006/customXml" ds:itemID="{C42A6B0E-2EAA-4326-B782-E5DC97E4D945}"/>
</file>

<file path=docProps/app.xml><?xml version="1.0" encoding="utf-8"?>
<Properties xmlns="http://schemas.openxmlformats.org/officeDocument/2006/extended-properties" xmlns:vt="http://schemas.openxmlformats.org/officeDocument/2006/docPropsVTypes">
  <Template>Normal.dotm</Template>
  <TotalTime>118</TotalTime>
  <Pages>2</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Carzaniga</dc:creator>
  <cp:keywords/>
  <dc:description/>
  <cp:lastModifiedBy>Eugenio Pizzaghi</cp:lastModifiedBy>
  <cp:revision>6</cp:revision>
  <dcterms:created xsi:type="dcterms:W3CDTF">2023-06-07T11:10:00Z</dcterms:created>
  <dcterms:modified xsi:type="dcterms:W3CDTF">2023-08-02T07:57:00Z</dcterms:modified>
</cp:coreProperties>
</file>